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23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RS"/>
        </w:rPr>
        <w:t>/18-1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B11231">
        <w:rPr>
          <w:rFonts w:ascii="Times New Roman" w:eastAsia="Times New Roman" w:hAnsi="Times New Roman" w:cs="Times New Roman"/>
          <w:sz w:val="24"/>
          <w:szCs w:val="24"/>
          <w:lang w:val="sr-Cyrl-CS"/>
        </w:rPr>
        <w:t>26.11</w:t>
      </w:r>
      <w:r w:rsidR="0070586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2018.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B11231">
        <w:rPr>
          <w:rFonts w:ascii="Times New Roman" w:eastAsia="Times New Roman" w:hAnsi="Times New Roman" w:cs="Times New Roman"/>
          <w:sz w:val="24"/>
          <w:szCs w:val="24"/>
          <w:lang w:val="sr-Cyrl-CS"/>
        </w:rPr>
        <w:t>26.11</w:t>
      </w:r>
      <w:r w:rsidR="0070586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E0496" w:rsidRDefault="00197808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2E049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p w:rsidR="00B11231" w:rsidRPr="00FD33F0" w:rsidRDefault="00B11231" w:rsidP="00B11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33F0">
        <w:rPr>
          <w:rFonts w:ascii="Times New Roman" w:hAnsi="Times New Roman" w:cs="Times New Roman"/>
          <w:sz w:val="24"/>
          <w:szCs w:val="24"/>
          <w:lang w:val="sr-Cyrl-RS"/>
        </w:rPr>
        <w:t>У светлу тренутне медијске кампање препоручује се свим  члановима органа Коморе јавних извршитеља да у свом поступању поштују члан 3. Етичког кодекса јавних извршитеља („Службени гласник РС“ број 105/16).</w:t>
      </w:r>
    </w:p>
    <w:p w:rsidR="00B11231" w:rsidRPr="00FD33F0" w:rsidRDefault="00B11231" w:rsidP="00B11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33F0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Препоручује се члановима органа Коморе да предузму мере у циљу редовног и благовременог обавештавања чланова Коморе </w:t>
      </w:r>
      <w:bookmarkStart w:id="0" w:name="_GoBack"/>
      <w:bookmarkEnd w:id="0"/>
      <w:r w:rsidRPr="00FD33F0">
        <w:rPr>
          <w:rFonts w:ascii="Times New Roman" w:hAnsi="Times New Roman" w:cs="Times New Roman"/>
          <w:sz w:val="24"/>
          <w:szCs w:val="24"/>
          <w:lang w:val="sr-Cyrl-RS"/>
        </w:rPr>
        <w:t xml:space="preserve">о активностима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органа </w:t>
      </w:r>
      <w:r w:rsidRPr="00FD33F0">
        <w:rPr>
          <w:rFonts w:ascii="Times New Roman" w:hAnsi="Times New Roman" w:cs="Times New Roman"/>
          <w:sz w:val="24"/>
          <w:szCs w:val="24"/>
          <w:lang w:val="sr-Cyrl-RS"/>
        </w:rPr>
        <w:t>Коморе.</w:t>
      </w:r>
    </w:p>
    <w:p w:rsidR="00AC2E49" w:rsidRPr="00B11231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67" w:rsidRDefault="00871467" w:rsidP="00AC23DF">
      <w:pPr>
        <w:spacing w:after="0" w:line="240" w:lineRule="auto"/>
      </w:pPr>
      <w:r>
        <w:separator/>
      </w:r>
    </w:p>
  </w:endnote>
  <w:endnote w:type="continuationSeparator" w:id="0">
    <w:p w:rsidR="00871467" w:rsidRDefault="00871467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67" w:rsidRDefault="00871467" w:rsidP="00AC23DF">
      <w:pPr>
        <w:spacing w:after="0" w:line="240" w:lineRule="auto"/>
      </w:pPr>
      <w:r>
        <w:separator/>
      </w:r>
    </w:p>
  </w:footnote>
  <w:footnote w:type="continuationSeparator" w:id="0">
    <w:p w:rsidR="00871467" w:rsidRDefault="00871467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936A3"/>
    <w:rsid w:val="002E0496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7DBD-84D6-4ED9-BD5C-8EE93BD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5</cp:revision>
  <cp:lastPrinted>2017-05-18T16:47:00Z</cp:lastPrinted>
  <dcterms:created xsi:type="dcterms:W3CDTF">2019-04-05T07:39:00Z</dcterms:created>
  <dcterms:modified xsi:type="dcterms:W3CDTF">2019-04-05T08:55:00Z</dcterms:modified>
</cp:coreProperties>
</file>